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57" w:rsidRDefault="00B2304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CF14E3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 w:rsidR="001263E3"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 w:rsidR="001263E3"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ED0B57" w:rsidRDefault="00B23041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E61BC9" w:rsidRPr="00CF14E3" w:rsidRDefault="00F447E8">
      <w:pPr>
        <w:rPr>
          <w:b/>
          <w:sz w:val="32"/>
          <w:szCs w:val="32"/>
        </w:rPr>
      </w:pPr>
      <w:r w:rsidRPr="00CF14E3">
        <w:rPr>
          <w:b/>
          <w:sz w:val="32"/>
          <w:szCs w:val="32"/>
        </w:rPr>
        <w:t>PODRUČNA ŠKOLA ZATON</w:t>
      </w:r>
      <w:bookmarkStart w:id="1" w:name="_GoBack"/>
      <w:bookmarkEnd w:id="1"/>
    </w:p>
    <w:p w:rsidR="00ED0B57" w:rsidRPr="008B0183" w:rsidRDefault="00B23041">
      <w:pPr>
        <w:spacing w:after="120" w:line="275" w:lineRule="auto"/>
        <w:rPr>
          <w:b/>
          <w:color w:val="FF0000"/>
          <w:sz w:val="36"/>
          <w:szCs w:val="36"/>
        </w:rPr>
      </w:pPr>
      <w:r w:rsidRPr="008B0183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1. RAZRED</w:t>
      </w:r>
      <w:r w:rsidRPr="008B0183">
        <w:rPr>
          <w:b/>
          <w:color w:val="FF0000"/>
          <w:sz w:val="36"/>
          <w:szCs w:val="36"/>
        </w:rPr>
        <w:t xml:space="preserve"> </w:t>
      </w:r>
    </w:p>
    <w:p w:rsidR="00ED0B57" w:rsidRDefault="00B23041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2"/>
        <w:tblW w:w="94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1889"/>
        <w:gridCol w:w="1889"/>
        <w:gridCol w:w="1889"/>
        <w:gridCol w:w="1889"/>
      </w:tblGrid>
      <w:tr w:rsidR="00ED0B57" w:rsidTr="00E57390">
        <w:trPr>
          <w:trHeight w:val="270"/>
        </w:trPr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89" w:type="dxa"/>
          </w:tcPr>
          <w:p w:rsidR="00ED0B57" w:rsidRDefault="00B23041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ED0B57" w:rsidTr="00E57390">
        <w:trPr>
          <w:trHeight w:val="1335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ED0B57">
            <w:pPr>
              <w:rPr>
                <w:color w:val="222222"/>
              </w:rPr>
            </w:pPr>
          </w:p>
          <w:p w:rsidR="00ED0B57" w:rsidRDefault="00B23041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  <w:p w:rsidR="00ED0B57" w:rsidRDefault="00B23041">
            <w:pPr>
              <w:rPr>
                <w:color w:val="222222"/>
              </w:rPr>
            </w:pPr>
            <w:r>
              <w:rPr>
                <w:color w:val="222222"/>
              </w:rPr>
              <w:t xml:space="preserve"> HRVATSKI JEZIK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ED0B57">
            <w:pPr>
              <w:rPr>
                <w:b/>
                <w:color w:val="0070C0"/>
              </w:rPr>
            </w:pPr>
          </w:p>
          <w:p w:rsidR="00ED0B57" w:rsidRDefault="00B23041" w:rsidP="00E5739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r w:rsidR="00FF1491">
              <w:rPr>
                <w:b/>
                <w:color w:val="0070C0"/>
              </w:rPr>
              <w:t>ČITAM I PIŠEM 1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Pr="00FF1491" w:rsidRDefault="00B23041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iz hrvatskoga jez</w:t>
            </w:r>
            <w:r w:rsidR="00FF1491">
              <w:t>ika za prvi razred osnovne škole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Pr="00FF1491" w:rsidRDefault="00B23041" w:rsidP="00E57390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E57390" w:rsidRPr="00FF1491">
              <w:rPr>
                <w:rFonts w:asciiTheme="minorHAnsi" w:hAnsiTheme="minorHAnsi" w:cstheme="minorHAnsi"/>
              </w:rPr>
              <w:t xml:space="preserve">Dunja </w:t>
            </w:r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Pavličević-Franić, Vladimira </w:t>
            </w:r>
            <w:proofErr w:type="spellStart"/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Velički</w:t>
            </w:r>
            <w:proofErr w:type="spellEnd"/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 xml:space="preserve">, Vlatka </w:t>
            </w:r>
            <w:proofErr w:type="spellStart"/>
            <w:r w:rsidR="00E57390" w:rsidRPr="00FF1491">
              <w:rPr>
                <w:rFonts w:asciiTheme="minorHAnsi" w:hAnsiTheme="minorHAnsi" w:cstheme="minorHAnsi"/>
                <w:sz w:val="21"/>
                <w:szCs w:val="21"/>
                <w:shd w:val="clear" w:color="auto" w:fill="FFFFFF"/>
              </w:rPr>
              <w:t>Domišljanović</w:t>
            </w:r>
            <w:proofErr w:type="spellEnd"/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Pr="00FF1491" w:rsidRDefault="00B23041" w:rsidP="00FF1491">
            <w:r>
              <w:t>Alfa d.d.</w:t>
            </w:r>
          </w:p>
        </w:tc>
      </w:tr>
      <w:tr w:rsidR="00ED0B57" w:rsidTr="00E57390">
        <w:trPr>
          <w:trHeight w:val="810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MATEMATIKA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1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rPr>
                <w:b/>
                <w:color w:val="0070C0"/>
              </w:rPr>
              <w:t>Zbirka zadataka</w:t>
            </w:r>
            <w:r>
              <w:rPr>
                <w:color w:val="0070C0"/>
              </w:rPr>
              <w:t xml:space="preserve"> </w:t>
            </w:r>
            <w:r>
              <w:t>za 1.razred osnovne škole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 xml:space="preserve">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,Tanja </w:t>
            </w:r>
            <w:proofErr w:type="spellStart"/>
            <w:r>
              <w:t>Soucje</w:t>
            </w:r>
            <w:proofErr w:type="spellEnd"/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Alfa d.d.</w:t>
            </w:r>
          </w:p>
        </w:tc>
      </w:tr>
      <w:tr w:rsidR="00ED0B57" w:rsidTr="00E57390">
        <w:trPr>
          <w:trHeight w:val="1080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PRIRODA I DRUŠTVO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 ,DRUŠTVO I JA 1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iz prirode i društva za 1.razred osnovne škole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Mila Bulić, Gordana Kralj, Lidija Križanić, Karmen Hlad, Andreja Kovač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Alfa d.d.</w:t>
            </w:r>
          </w:p>
        </w:tc>
      </w:tr>
      <w:tr w:rsidR="00ED0B57" w:rsidTr="00E57390">
        <w:trPr>
          <w:trHeight w:val="1080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ENGLESKI JEZIK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TIPTOES 1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za engleski jezik u 1.razredu osnovne škole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roofErr w:type="spellStart"/>
            <w:r>
              <w:t>Haidi</w:t>
            </w:r>
            <w:proofErr w:type="spellEnd"/>
            <w:r>
              <w:t xml:space="preserve"> Mimica Tudor,</w:t>
            </w:r>
          </w:p>
          <w:p w:rsidR="00ED0B57" w:rsidRDefault="00B23041">
            <w:r>
              <w:t xml:space="preserve">Daniela Reić </w:t>
            </w:r>
            <w:proofErr w:type="spellStart"/>
            <w:r>
              <w:t>Šućur</w:t>
            </w:r>
            <w:proofErr w:type="spellEnd"/>
            <w:r>
              <w:t>,</w:t>
            </w:r>
          </w:p>
          <w:p w:rsidR="00ED0B57" w:rsidRDefault="00B23041">
            <w:r>
              <w:t xml:space="preserve">Anita </w:t>
            </w:r>
            <w:proofErr w:type="spellStart"/>
            <w:r>
              <w:t>Žepina</w:t>
            </w:r>
            <w:proofErr w:type="spellEnd"/>
            <w:r>
              <w:t>,</w:t>
            </w:r>
          </w:p>
          <w:p w:rsidR="00ED0B57" w:rsidRDefault="00B23041">
            <w:r>
              <w:t>Suzana Ban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Školska knjiga</w:t>
            </w:r>
          </w:p>
          <w:p w:rsidR="00ED0B57" w:rsidRDefault="00ED0B57"/>
        </w:tc>
      </w:tr>
      <w:tr w:rsidR="00ED0B57" w:rsidTr="00E57390">
        <w:trPr>
          <w:trHeight w:val="1350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VJERONAUK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 BOŽJOJ LJUBAVI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t>katoličkog vjeronauka za 1.razred osnovne škole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>,</w:t>
            </w:r>
          </w:p>
          <w:p w:rsidR="00ED0B57" w:rsidRDefault="00B23041">
            <w:r>
              <w:t>Tihana Petković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Nadbiskupski duhovni stol-Glas Koncila</w:t>
            </w:r>
          </w:p>
        </w:tc>
      </w:tr>
      <w:tr w:rsidR="00ED0B57" w:rsidTr="00E57390">
        <w:trPr>
          <w:trHeight w:val="810"/>
        </w:trPr>
        <w:tc>
          <w:tcPr>
            <w:tcW w:w="1889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INFORMATIKA</w:t>
            </w:r>
          </w:p>
        </w:tc>
        <w:tc>
          <w:tcPr>
            <w:tcW w:w="1889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e-SVIJET 1</w:t>
            </w:r>
          </w:p>
        </w:tc>
        <w:tc>
          <w:tcPr>
            <w:tcW w:w="1889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Pr="00E57390" w:rsidRDefault="00B23041">
            <w:pPr>
              <w:rPr>
                <w:b/>
                <w:color w:val="0070C0"/>
              </w:rPr>
            </w:pPr>
            <w:r w:rsidRPr="00E57390">
              <w:rPr>
                <w:b/>
                <w:color w:val="0070C0"/>
              </w:rPr>
              <w:t>Radna bilježnica</w:t>
            </w:r>
          </w:p>
          <w:p w:rsidR="00ED0B57" w:rsidRDefault="00B23041">
            <w:r>
              <w:t>informatike za 1.razred OŠ</w:t>
            </w:r>
          </w:p>
        </w:tc>
        <w:tc>
          <w:tcPr>
            <w:tcW w:w="1889" w:type="dxa"/>
            <w:tcBorders>
              <w:lef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</w:t>
            </w:r>
          </w:p>
          <w:p w:rsidR="00ED0B57" w:rsidRDefault="00B23041">
            <w:r>
              <w:t>Marijana Šundov</w:t>
            </w:r>
          </w:p>
        </w:tc>
        <w:tc>
          <w:tcPr>
            <w:tcW w:w="1889" w:type="dxa"/>
            <w:tcBorders>
              <w:left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0B57" w:rsidRDefault="00B23041">
            <w:r>
              <w:t>Školska knjiga</w:t>
            </w:r>
          </w:p>
        </w:tc>
      </w:tr>
      <w:tr w:rsidR="00E57390" w:rsidTr="00E57390">
        <w:trPr>
          <w:trHeight w:val="1581"/>
        </w:trPr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7390" w:rsidRDefault="00E57390">
            <w:r>
              <w:t>LIKOVNA MAPA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7390" w:rsidRDefault="00E5739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LIKOVNI MOZAIK</w:t>
            </w: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7390" w:rsidRPr="00E57390" w:rsidRDefault="008B0183" w:rsidP="00E57390">
            <w:pPr>
              <w:pStyle w:val="Naslov4"/>
              <w:shd w:val="clear" w:color="auto" w:fill="FFFFFF"/>
              <w:spacing w:before="0" w:after="240" w:line="300" w:lineRule="atLeast"/>
              <w:outlineLvl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anchor="list-top" w:history="1">
              <w:r w:rsidR="00E57390" w:rsidRPr="00E57390">
                <w:rPr>
                  <w:rStyle w:val="Hiperveza"/>
                  <w:color w:val="0070C0"/>
                  <w:u w:val="none"/>
                </w:rPr>
                <w:t>L</w:t>
              </w:r>
              <w:r w:rsidR="00E57390" w:rsidRPr="00E57390">
                <w:rPr>
                  <w:rStyle w:val="Hiperveza"/>
                  <w:rFonts w:asciiTheme="minorHAnsi" w:hAnsiTheme="minorHAnsi" w:cstheme="minorHAnsi"/>
                  <w:color w:val="0070C0"/>
                  <w:sz w:val="22"/>
                  <w:szCs w:val="22"/>
                  <w:u w:val="none"/>
                </w:rPr>
                <w:t>ikovna mapa</w:t>
              </w:r>
              <w:r w:rsidR="00E57390" w:rsidRPr="00E57390">
                <w:rPr>
                  <w:rStyle w:val="Hiperveza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 xml:space="preserve"> s kolaž-papirom za 1. i 2. razred osnovne škole</w:t>
              </w:r>
            </w:hyperlink>
          </w:p>
          <w:p w:rsidR="00E57390" w:rsidRPr="00E57390" w:rsidRDefault="00E57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7390" w:rsidRDefault="00E57390"/>
        </w:tc>
        <w:tc>
          <w:tcPr>
            <w:tcW w:w="18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7390" w:rsidRDefault="00E57390">
            <w:r>
              <w:t>Alfa d.d.</w:t>
            </w:r>
          </w:p>
        </w:tc>
      </w:tr>
    </w:tbl>
    <w:p w:rsidR="00ED0B57" w:rsidRDefault="00ED0B57">
      <w:pPr>
        <w:rPr>
          <w:color w:val="000000"/>
          <w:sz w:val="28"/>
          <w:szCs w:val="28"/>
        </w:rPr>
      </w:pPr>
    </w:p>
    <w:p w:rsidR="00ED0B57" w:rsidRDefault="00ED0B57">
      <w:pPr>
        <w:rPr>
          <w:color w:val="000000"/>
          <w:sz w:val="28"/>
          <w:szCs w:val="28"/>
        </w:rPr>
      </w:pPr>
    </w:p>
    <w:sectPr w:rsidR="00ED0B5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7"/>
    <w:rsid w:val="000C5F22"/>
    <w:rsid w:val="001263E3"/>
    <w:rsid w:val="00312BD3"/>
    <w:rsid w:val="008B0183"/>
    <w:rsid w:val="00B23041"/>
    <w:rsid w:val="00B93BE9"/>
    <w:rsid w:val="00CF14E3"/>
    <w:rsid w:val="00E57390"/>
    <w:rsid w:val="00E61BC9"/>
    <w:rsid w:val="00ED0B57"/>
    <w:rsid w:val="00F447E8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E57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E5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.hr/artikl/info/573d9f52572b941f1fcfb2c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pxwCzKjiGZREyryBF4qubWYZw==">AMUW2mXFKA81nj5pNx3waenmiZJsB+gbRbFFzjVwdaS5VUNQ9SpoOzDFUBYQvROZLi3Li4YeUi1RXJhiXivi1hwD9IUi79mJVtoJv03gAmicsBjcQx3cSyRXJmyy9B92LYek09yO1NkW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2023-07-10T11:23:00Z</dcterms:created>
  <dcterms:modified xsi:type="dcterms:W3CDTF">2023-07-10T14:12:00Z</dcterms:modified>
</cp:coreProperties>
</file>